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29B1D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0587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2021-10-11T07:29:00Z</dcterms:modified>
</cp:coreProperties>
</file>